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1A68" w14:textId="08952DE4" w:rsidR="00C22E09" w:rsidRPr="00C22E09" w:rsidRDefault="000E4F1D" w:rsidP="000E4F1D">
      <w:pPr>
        <w:ind w:left="1440" w:firstLine="720"/>
      </w:pPr>
      <w:bookmarkStart w:id="0" w:name="OLE_LINK1"/>
      <w:bookmarkStart w:id="1" w:name="OLE_LINK2"/>
      <w:r>
        <w:rPr>
          <w:noProof/>
          <w:lang w:eastAsia="en-US"/>
        </w:rPr>
        <w:drawing>
          <wp:inline distT="0" distB="0" distL="0" distR="0" wp14:anchorId="14AC1CE4" wp14:editId="04E4B22C">
            <wp:extent cx="1816100" cy="1422400"/>
            <wp:effectExtent l="0" t="0" r="12700" b="0"/>
            <wp:docPr id="3" name="Picture 1" descr="Description: LOGO_nea-bpd-logo-500x46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nea-bpd-logo-500x463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0" cy="1422400"/>
                    </a:xfrm>
                    <a:prstGeom prst="rect">
                      <a:avLst/>
                    </a:prstGeom>
                    <a:noFill/>
                    <a:ln>
                      <a:noFill/>
                    </a:ln>
                  </pic:spPr>
                </pic:pic>
              </a:graphicData>
            </a:graphic>
          </wp:inline>
        </w:drawing>
      </w:r>
      <w:r w:rsidR="00AF17EE">
        <w:tab/>
      </w:r>
      <w:r w:rsidR="00AF17EE">
        <w:tab/>
      </w:r>
      <w:r w:rsidR="00AF17EE">
        <w:tab/>
      </w:r>
      <w:r w:rsidR="007C7465">
        <w:rPr>
          <w:noProof/>
          <w:lang w:eastAsia="en-US"/>
        </w:rPr>
        <w:drawing>
          <wp:inline distT="0" distB="0" distL="0" distR="0" wp14:anchorId="69ADDF4B" wp14:editId="4E5C1F41">
            <wp:extent cx="2057400" cy="1057275"/>
            <wp:effectExtent l="0" t="0" r="0" b="9525"/>
            <wp:docPr id="2" name="Picture 2" descr="SHH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H logo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r w:rsidR="00AF17EE">
        <w:tab/>
      </w:r>
      <w:r w:rsidR="00AF17EE">
        <w:tab/>
      </w:r>
      <w:r w:rsidR="00AF17EE">
        <w:tab/>
      </w:r>
      <w:r w:rsidR="00006808">
        <w:t xml:space="preserve"> </w:t>
      </w:r>
      <w:r w:rsidR="001D4B23">
        <w:t>All proceeds go to support NEA.BPD programs</w:t>
      </w:r>
      <w:r w:rsidR="00006808">
        <w:t>.</w:t>
      </w:r>
      <w:bookmarkStart w:id="2" w:name="_GoBack"/>
      <w:bookmarkEnd w:id="2"/>
      <w:r w:rsidR="00006808">
        <w:t xml:space="preserve"> Thank you to Silver Hill</w:t>
      </w:r>
    </w:p>
    <w:p w14:paraId="3D641AD2" w14:textId="0AC8AB83" w:rsidR="00C22E09" w:rsidRPr="000E4F1D" w:rsidRDefault="004815BE" w:rsidP="000E4F1D">
      <w:pPr>
        <w:jc w:val="center"/>
        <w:rPr>
          <w:rFonts w:ascii="Calibri" w:eastAsia="Times New Roman" w:hAnsi="Calibri" w:cs="Arial"/>
          <w:color w:val="000000"/>
          <w:sz w:val="36"/>
          <w:szCs w:val="36"/>
        </w:rPr>
      </w:pPr>
      <w:r w:rsidRPr="006002D7">
        <w:rPr>
          <w:rFonts w:eastAsia="Times New Roman"/>
          <w:b/>
          <w:bCs/>
          <w:color w:val="000000"/>
          <w:sz w:val="36"/>
          <w:szCs w:val="36"/>
        </w:rPr>
        <w:t>Working with Families of Emotionally Dysregulated Clients:</w:t>
      </w:r>
      <w:r w:rsidRPr="006002D7">
        <w:rPr>
          <w:rFonts w:eastAsia="Times New Roman"/>
          <w:b/>
          <w:bCs/>
          <w:color w:val="000000"/>
          <w:sz w:val="36"/>
          <w:szCs w:val="36"/>
        </w:rPr>
        <w:br/>
      </w:r>
      <w:r w:rsidRPr="006002D7">
        <w:rPr>
          <w:rFonts w:eastAsia="Times New Roman"/>
          <w:b/>
          <w:bCs/>
          <w:i/>
          <w:iCs/>
          <w:color w:val="000000"/>
          <w:sz w:val="36"/>
          <w:szCs w:val="36"/>
        </w:rPr>
        <w:t>A DBT Perspective</w:t>
      </w:r>
    </w:p>
    <w:p w14:paraId="4465BD62" w14:textId="77777777" w:rsidR="00C22E09" w:rsidRPr="006002D7" w:rsidRDefault="00C22E09" w:rsidP="00C22E09">
      <w:pPr>
        <w:jc w:val="center"/>
        <w:rPr>
          <w:sz w:val="28"/>
          <w:szCs w:val="28"/>
        </w:rPr>
      </w:pPr>
      <w:r w:rsidRPr="006002D7">
        <w:rPr>
          <w:sz w:val="28"/>
          <w:szCs w:val="28"/>
        </w:rPr>
        <w:t xml:space="preserve">Presented by </w:t>
      </w:r>
      <w:r w:rsidR="00A123A0" w:rsidRPr="006002D7">
        <w:rPr>
          <w:b/>
          <w:sz w:val="28"/>
          <w:szCs w:val="28"/>
        </w:rPr>
        <w:t>Alan E. Fruzzetti, Ph.D.</w:t>
      </w:r>
    </w:p>
    <w:p w14:paraId="0E1F434E" w14:textId="77777777" w:rsidR="00A123A0" w:rsidRPr="004815BE" w:rsidRDefault="00A123A0" w:rsidP="00A123A0">
      <w:pPr>
        <w:jc w:val="center"/>
        <w:rPr>
          <w:sz w:val="21"/>
          <w:szCs w:val="21"/>
        </w:rPr>
      </w:pPr>
      <w:r w:rsidRPr="004815BE">
        <w:rPr>
          <w:sz w:val="21"/>
          <w:szCs w:val="21"/>
        </w:rPr>
        <w:t xml:space="preserve">Professor </w:t>
      </w:r>
      <w:r w:rsidR="00A5467C" w:rsidRPr="004815BE">
        <w:rPr>
          <w:sz w:val="21"/>
          <w:szCs w:val="21"/>
        </w:rPr>
        <w:t xml:space="preserve">of Psychology </w:t>
      </w:r>
      <w:r w:rsidRPr="004815BE">
        <w:rPr>
          <w:sz w:val="21"/>
          <w:szCs w:val="21"/>
        </w:rPr>
        <w:t>and Director, Dialectical Behavior Therapy and Research Program</w:t>
      </w:r>
    </w:p>
    <w:p w14:paraId="6065AD9F" w14:textId="77777777" w:rsidR="00A123A0" w:rsidRPr="004815BE" w:rsidRDefault="00A123A0" w:rsidP="00A123A0">
      <w:pPr>
        <w:jc w:val="center"/>
        <w:rPr>
          <w:sz w:val="21"/>
          <w:szCs w:val="21"/>
        </w:rPr>
      </w:pPr>
      <w:r w:rsidRPr="004815BE">
        <w:rPr>
          <w:sz w:val="21"/>
          <w:szCs w:val="21"/>
        </w:rPr>
        <w:t>Department of Psychology, University of Nevada</w:t>
      </w:r>
    </w:p>
    <w:p w14:paraId="37C2A5FF" w14:textId="77777777" w:rsidR="006002D7" w:rsidRPr="006002D7" w:rsidRDefault="00A123A0" w:rsidP="006002D7">
      <w:pPr>
        <w:jc w:val="center"/>
        <w:rPr>
          <w:sz w:val="21"/>
          <w:szCs w:val="21"/>
        </w:rPr>
      </w:pPr>
      <w:r w:rsidRPr="004815BE">
        <w:rPr>
          <w:sz w:val="21"/>
          <w:szCs w:val="21"/>
        </w:rPr>
        <w:t xml:space="preserve">Board of Directors, </w:t>
      </w:r>
      <w:r w:rsidR="006002D7" w:rsidRPr="006002D7">
        <w:rPr>
          <w:sz w:val="21"/>
          <w:szCs w:val="21"/>
        </w:rPr>
        <w:t>National Education Alliance for Borderline Personality Disorders</w:t>
      </w:r>
      <w:r w:rsidR="006002D7">
        <w:rPr>
          <w:sz w:val="21"/>
          <w:szCs w:val="21"/>
        </w:rPr>
        <w:t>,</w:t>
      </w:r>
    </w:p>
    <w:p w14:paraId="4166FD6E" w14:textId="77777777" w:rsidR="00A123A0" w:rsidRPr="004815BE" w:rsidRDefault="00A123A0" w:rsidP="00A123A0">
      <w:pPr>
        <w:jc w:val="center"/>
        <w:rPr>
          <w:sz w:val="21"/>
          <w:szCs w:val="21"/>
        </w:rPr>
      </w:pPr>
      <w:r w:rsidRPr="004815BE">
        <w:rPr>
          <w:sz w:val="21"/>
          <w:szCs w:val="21"/>
        </w:rPr>
        <w:t>International Society for DBT</w:t>
      </w:r>
      <w:r w:rsidR="006002D7">
        <w:rPr>
          <w:sz w:val="21"/>
          <w:szCs w:val="21"/>
        </w:rPr>
        <w:t>, &amp; Linehan Institute</w:t>
      </w:r>
    </w:p>
    <w:p w14:paraId="27153DFA" w14:textId="77777777" w:rsidR="000B10BA" w:rsidRPr="004815BE" w:rsidRDefault="000B10BA" w:rsidP="000E4F1D">
      <w:pPr>
        <w:rPr>
          <w:sz w:val="21"/>
          <w:szCs w:val="21"/>
        </w:rPr>
      </w:pPr>
    </w:p>
    <w:p w14:paraId="74F77190" w14:textId="77777777" w:rsidR="00A123A0" w:rsidRPr="006002D7" w:rsidRDefault="00A123A0" w:rsidP="00A123A0">
      <w:pPr>
        <w:jc w:val="center"/>
        <w:rPr>
          <w:b/>
          <w:i/>
          <w:sz w:val="28"/>
          <w:szCs w:val="28"/>
        </w:rPr>
      </w:pPr>
      <w:r w:rsidRPr="006002D7">
        <w:rPr>
          <w:b/>
          <w:i/>
          <w:sz w:val="28"/>
          <w:szCs w:val="28"/>
        </w:rPr>
        <w:t xml:space="preserve">Friday, </w:t>
      </w:r>
      <w:r w:rsidR="004815BE" w:rsidRPr="006002D7">
        <w:rPr>
          <w:b/>
          <w:i/>
          <w:sz w:val="28"/>
          <w:szCs w:val="28"/>
        </w:rPr>
        <w:t>February 5, 2016</w:t>
      </w:r>
    </w:p>
    <w:p w14:paraId="6D572B85" w14:textId="60491F74" w:rsidR="00AF17EE" w:rsidRPr="000E4F1D" w:rsidRDefault="00AF17EE" w:rsidP="000E4F1D">
      <w:pPr>
        <w:jc w:val="center"/>
        <w:rPr>
          <w:b/>
          <w:i/>
          <w:sz w:val="21"/>
          <w:szCs w:val="21"/>
        </w:rPr>
      </w:pPr>
      <w:r w:rsidRPr="004815BE">
        <w:rPr>
          <w:b/>
          <w:i/>
          <w:sz w:val="21"/>
          <w:szCs w:val="21"/>
        </w:rPr>
        <w:t>Silver Hill Hospital, Martin Center</w:t>
      </w:r>
    </w:p>
    <w:p w14:paraId="442D8DBE" w14:textId="77777777" w:rsidR="00AF17EE" w:rsidRPr="000E4F1D" w:rsidRDefault="00AF17EE" w:rsidP="00C22E09">
      <w:pPr>
        <w:jc w:val="center"/>
      </w:pPr>
      <w:r w:rsidRPr="000E4F1D">
        <w:t>8:15 a.m. – 8:45 a.m. Check-In and Continental Breakfast</w:t>
      </w:r>
    </w:p>
    <w:p w14:paraId="22A398C1" w14:textId="77777777" w:rsidR="000B10BA" w:rsidRPr="000E4F1D" w:rsidRDefault="00AF17EE" w:rsidP="00C22E09">
      <w:pPr>
        <w:jc w:val="center"/>
      </w:pPr>
      <w:r w:rsidRPr="000E4F1D">
        <w:t>9 a.m. – 4p.m. Presentation</w:t>
      </w:r>
    </w:p>
    <w:p w14:paraId="7927D8B6" w14:textId="77777777" w:rsidR="004815BE" w:rsidRPr="000E4F1D" w:rsidRDefault="00B72F78" w:rsidP="00C22E09">
      <w:pPr>
        <w:jc w:val="center"/>
      </w:pPr>
      <w:r w:rsidRPr="000E4F1D">
        <w:t>$160  (</w:t>
      </w:r>
      <w:r w:rsidR="004815BE" w:rsidRPr="000E4F1D">
        <w:t>Lunch will also be served</w:t>
      </w:r>
      <w:r w:rsidRPr="000E4F1D">
        <w:t>)</w:t>
      </w:r>
    </w:p>
    <w:p w14:paraId="08B1AB97" w14:textId="77777777" w:rsidR="004815BE" w:rsidRPr="004815BE" w:rsidRDefault="004815BE" w:rsidP="004815BE">
      <w:pPr>
        <w:pStyle w:val="PlainText"/>
        <w:rPr>
          <w:rFonts w:ascii="Times New Roman" w:hAnsi="Times New Roman" w:cs="Times New Roman"/>
          <w:sz w:val="21"/>
        </w:rPr>
      </w:pPr>
    </w:p>
    <w:p w14:paraId="231081DF" w14:textId="77777777" w:rsidR="004815BE" w:rsidRPr="004815BE" w:rsidRDefault="004815BE" w:rsidP="004815BE">
      <w:pPr>
        <w:pStyle w:val="PlainText"/>
        <w:jc w:val="both"/>
        <w:rPr>
          <w:rFonts w:ascii="Times New Roman" w:hAnsi="Times New Roman" w:cs="Times New Roman"/>
          <w:sz w:val="21"/>
        </w:rPr>
      </w:pPr>
      <w:r w:rsidRPr="004815BE">
        <w:rPr>
          <w:rFonts w:ascii="Times New Roman" w:hAnsi="Times New Roman" w:cs="Times New Roman"/>
          <w:sz w:val="21"/>
        </w:rPr>
        <w:t>Individuals who are emotionally dysregulated can demonstrate out-of-control behaviors, such as suicide attempts, drug and alcohol misuse, and aggression. In addition, severe individual and family distress typically go together, and often include dysregulated emotions, anger, hurt feelings, sadness, embarrassment, worry, and problematic reactivity and other responses on the part of family members.</w:t>
      </w:r>
    </w:p>
    <w:p w14:paraId="4B52FC76" w14:textId="77777777" w:rsidR="004815BE" w:rsidRPr="004815BE" w:rsidRDefault="004815BE" w:rsidP="004815BE">
      <w:pPr>
        <w:pStyle w:val="PlainText"/>
        <w:jc w:val="both"/>
        <w:rPr>
          <w:rFonts w:ascii="Times New Roman" w:hAnsi="Times New Roman" w:cs="Times New Roman"/>
          <w:sz w:val="21"/>
        </w:rPr>
      </w:pPr>
    </w:p>
    <w:p w14:paraId="49AC1A67" w14:textId="77777777" w:rsidR="004815BE" w:rsidRPr="004815BE" w:rsidRDefault="004815BE" w:rsidP="004815BE">
      <w:pPr>
        <w:pStyle w:val="PlainText"/>
        <w:jc w:val="both"/>
        <w:rPr>
          <w:rFonts w:ascii="Times New Roman" w:hAnsi="Times New Roman" w:cs="Times New Roman"/>
          <w:sz w:val="21"/>
        </w:rPr>
      </w:pPr>
      <w:r w:rsidRPr="004815BE">
        <w:rPr>
          <w:rFonts w:ascii="Times New Roman" w:hAnsi="Times New Roman" w:cs="Times New Roman"/>
          <w:sz w:val="21"/>
        </w:rPr>
        <w:t xml:space="preserve">Dialectical Behavior Therapy (DBT) has been shown in dozens of studies to be effective in treating the many problems associated with emotion dysregulation. DBT has been adapted by Dr. Alan Fruzzetti for use with couples, parents, and families, with several studies demonstrating successful outcomes. In this practical workshop, Dr. Fruzzetti will describe and demonstrate: 1) family interventions to reduce severe dysfunctional individual behavior, including dangerous behaviors, and 2) interventions to improve family relationships in general, and thus to help families become less destructive, and more peaceful and loving. </w:t>
      </w:r>
    </w:p>
    <w:p w14:paraId="6A7DAB98" w14:textId="77777777" w:rsidR="004815BE" w:rsidRPr="004815BE" w:rsidRDefault="004815BE" w:rsidP="004815BE">
      <w:pPr>
        <w:pStyle w:val="PlainText"/>
        <w:jc w:val="both"/>
        <w:rPr>
          <w:rFonts w:ascii="Times New Roman" w:hAnsi="Times New Roman" w:cs="Times New Roman"/>
          <w:sz w:val="21"/>
        </w:rPr>
      </w:pPr>
    </w:p>
    <w:p w14:paraId="722CDFAD" w14:textId="77777777" w:rsidR="004815BE" w:rsidRPr="004815BE" w:rsidRDefault="004815BE" w:rsidP="004815BE">
      <w:pPr>
        <w:pStyle w:val="PlainText"/>
        <w:jc w:val="both"/>
        <w:rPr>
          <w:rFonts w:ascii="Times New Roman" w:hAnsi="Times New Roman" w:cs="Times New Roman"/>
          <w:sz w:val="21"/>
        </w:rPr>
      </w:pPr>
      <w:r w:rsidRPr="004815BE">
        <w:rPr>
          <w:rFonts w:ascii="Times New Roman" w:hAnsi="Times New Roman" w:cs="Times New Roman"/>
          <w:sz w:val="21"/>
        </w:rPr>
        <w:t xml:space="preserve">After a brief orientation to the treatment model, lectures, role plays, and experiential exercises will be used to demonstrate how to: 1) build a treatment </w:t>
      </w:r>
      <w:r>
        <w:rPr>
          <w:rFonts w:ascii="Times New Roman" w:hAnsi="Times New Roman" w:cs="Times New Roman"/>
          <w:sz w:val="21"/>
        </w:rPr>
        <w:t xml:space="preserve">target hierarchy with families, </w:t>
      </w:r>
      <w:r w:rsidRPr="004815BE">
        <w:rPr>
          <w:rFonts w:ascii="Times New Roman" w:hAnsi="Times New Roman" w:cs="Times New Roman"/>
          <w:sz w:val="21"/>
        </w:rPr>
        <w:t>including self-harm, aggression, substance use, angry outbursts, withdr</w:t>
      </w:r>
      <w:r>
        <w:rPr>
          <w:rFonts w:ascii="Times New Roman" w:hAnsi="Times New Roman" w:cs="Times New Roman"/>
          <w:sz w:val="21"/>
        </w:rPr>
        <w:t>awal, and relationship problems</w:t>
      </w:r>
      <w:r w:rsidRPr="004815BE">
        <w:rPr>
          <w:rFonts w:ascii="Times New Roman" w:hAnsi="Times New Roman" w:cs="Times New Roman"/>
          <w:sz w:val="21"/>
        </w:rPr>
        <w:t>;  2) utilize traditional DBT skills and new DBT family skills with parents, partners, and other family members; 3) apply "chain analyses" with two or more family members simultaneously, to expose dysfunctional steps when emotion escalates out of control; 4) use principles and intervention strategies of DBT with families to make communication possible, and help rebuild relationships; and 5) integrate both acceptance and change strategies (and skills) into solutions.</w:t>
      </w:r>
    </w:p>
    <w:p w14:paraId="3E8DDA8C" w14:textId="77777777" w:rsidR="004815BE" w:rsidRPr="004815BE" w:rsidRDefault="004815BE" w:rsidP="004815BE">
      <w:pPr>
        <w:pStyle w:val="PlainText"/>
        <w:jc w:val="both"/>
        <w:rPr>
          <w:rFonts w:ascii="Times New Roman" w:hAnsi="Times New Roman" w:cs="Times New Roman"/>
          <w:sz w:val="21"/>
        </w:rPr>
      </w:pPr>
    </w:p>
    <w:p w14:paraId="6305F982" w14:textId="77777777" w:rsidR="004815BE" w:rsidRPr="004815BE" w:rsidRDefault="004815BE" w:rsidP="004815BE">
      <w:pPr>
        <w:pStyle w:val="PlainText"/>
        <w:jc w:val="both"/>
        <w:rPr>
          <w:rFonts w:ascii="Times New Roman" w:hAnsi="Times New Roman" w:cs="Times New Roman"/>
          <w:sz w:val="21"/>
        </w:rPr>
      </w:pPr>
      <w:r w:rsidRPr="004815BE">
        <w:rPr>
          <w:rFonts w:ascii="Times New Roman" w:hAnsi="Times New Roman" w:cs="Times New Roman"/>
          <w:sz w:val="21"/>
        </w:rPr>
        <w:t xml:space="preserve">Examples with teens and adults, couples, and parent-child relationships will be used throughout the workshop.  Dr. Fruzzetti will demonstrate specific skills that can be used to help family members regulate emotions and lead to improved understanding, empathy, and validation. This workshop is appropriate whether you </w:t>
      </w:r>
      <w:r w:rsidR="007A5396">
        <w:rPr>
          <w:rFonts w:ascii="Times New Roman" w:hAnsi="Times New Roman" w:cs="Times New Roman"/>
          <w:sz w:val="21"/>
        </w:rPr>
        <w:t>have no prior DBT experience</w:t>
      </w:r>
      <w:r w:rsidRPr="004815BE">
        <w:rPr>
          <w:rFonts w:ascii="Times New Roman" w:hAnsi="Times New Roman" w:cs="Times New Roman"/>
          <w:sz w:val="21"/>
        </w:rPr>
        <w:t xml:space="preserve"> or are looking to improve your DBT skills. </w:t>
      </w:r>
    </w:p>
    <w:p w14:paraId="7741E975" w14:textId="77777777" w:rsidR="00A5467C" w:rsidRPr="004815BE" w:rsidRDefault="00A5467C" w:rsidP="00A123A0">
      <w:pPr>
        <w:rPr>
          <w:sz w:val="21"/>
          <w:szCs w:val="21"/>
        </w:rPr>
      </w:pPr>
    </w:p>
    <w:p w14:paraId="36A629A9" w14:textId="77777777" w:rsidR="00A123A0" w:rsidRDefault="00A123A0" w:rsidP="00A123A0">
      <w:pPr>
        <w:rPr>
          <w:sz w:val="21"/>
          <w:szCs w:val="21"/>
        </w:rPr>
      </w:pPr>
      <w:r w:rsidRPr="004815BE">
        <w:rPr>
          <w:sz w:val="21"/>
          <w:szCs w:val="21"/>
        </w:rPr>
        <w:t>At the end of this program, participants will be able to:</w:t>
      </w:r>
    </w:p>
    <w:p w14:paraId="1F99117D" w14:textId="77777777" w:rsidR="004815BE" w:rsidRDefault="004815BE" w:rsidP="004815BE">
      <w:pPr>
        <w:numPr>
          <w:ilvl w:val="0"/>
          <w:numId w:val="4"/>
        </w:numPr>
        <w:rPr>
          <w:sz w:val="21"/>
          <w:szCs w:val="21"/>
        </w:rPr>
      </w:pPr>
      <w:r>
        <w:rPr>
          <w:sz w:val="21"/>
          <w:szCs w:val="21"/>
        </w:rPr>
        <w:t>Identify how emotion vulnerability and invalidation transact to create emotion dysregulation in families</w:t>
      </w:r>
    </w:p>
    <w:p w14:paraId="4E409AC3" w14:textId="77777777" w:rsidR="004815BE" w:rsidRDefault="004815BE" w:rsidP="004815BE">
      <w:pPr>
        <w:numPr>
          <w:ilvl w:val="0"/>
          <w:numId w:val="4"/>
        </w:numPr>
        <w:rPr>
          <w:sz w:val="21"/>
          <w:szCs w:val="21"/>
        </w:rPr>
      </w:pPr>
      <w:r>
        <w:rPr>
          <w:sz w:val="21"/>
          <w:szCs w:val="21"/>
        </w:rPr>
        <w:t>Describe key therapist strategies to block dysfunction and manage family sessions with families are severely distressed and/or chaotic</w:t>
      </w:r>
    </w:p>
    <w:p w14:paraId="1F7E0714" w14:textId="77777777" w:rsidR="004815BE" w:rsidRPr="004815BE" w:rsidRDefault="004815BE" w:rsidP="004815BE">
      <w:pPr>
        <w:numPr>
          <w:ilvl w:val="0"/>
          <w:numId w:val="4"/>
        </w:numPr>
        <w:rPr>
          <w:sz w:val="21"/>
          <w:szCs w:val="21"/>
        </w:rPr>
      </w:pPr>
      <w:r>
        <w:rPr>
          <w:sz w:val="21"/>
          <w:szCs w:val="21"/>
        </w:rPr>
        <w:t xml:space="preserve">Describe how to use blocking, validating, coaching and skill teaching with family members. </w:t>
      </w:r>
    </w:p>
    <w:p w14:paraId="40E254BF" w14:textId="77777777" w:rsidR="004815BE" w:rsidRPr="004815BE" w:rsidRDefault="004815BE" w:rsidP="004815BE">
      <w:pPr>
        <w:ind w:left="360"/>
        <w:rPr>
          <w:sz w:val="21"/>
          <w:szCs w:val="21"/>
        </w:rPr>
      </w:pPr>
    </w:p>
    <w:p w14:paraId="543F497C" w14:textId="704885A5" w:rsidR="00AF17EE" w:rsidRPr="000E4F1D" w:rsidRDefault="00C22E09" w:rsidP="000E4F1D">
      <w:pPr>
        <w:autoSpaceDE w:val="0"/>
        <w:autoSpaceDN w:val="0"/>
        <w:adjustRightInd w:val="0"/>
        <w:jc w:val="center"/>
        <w:rPr>
          <w:i/>
          <w:sz w:val="21"/>
          <w:szCs w:val="21"/>
        </w:rPr>
      </w:pPr>
      <w:r w:rsidRPr="00A123A0">
        <w:rPr>
          <w:color w:val="000000"/>
          <w:sz w:val="21"/>
          <w:szCs w:val="21"/>
        </w:rPr>
        <w:t>Silver Hill Hospital is accredited by the Connecticut State Medical Society to sponsor continuing</w:t>
      </w:r>
      <w:r w:rsidR="000B10BA" w:rsidRPr="00A123A0">
        <w:rPr>
          <w:color w:val="000000"/>
          <w:sz w:val="21"/>
          <w:szCs w:val="21"/>
        </w:rPr>
        <w:t xml:space="preserve"> </w:t>
      </w:r>
      <w:r w:rsidRPr="00A123A0">
        <w:rPr>
          <w:color w:val="000000"/>
          <w:sz w:val="21"/>
          <w:szCs w:val="21"/>
        </w:rPr>
        <w:t>medical education for physicians. Silver Hill H</w:t>
      </w:r>
      <w:r w:rsidR="000B10BA" w:rsidRPr="00A123A0">
        <w:rPr>
          <w:color w:val="000000"/>
          <w:sz w:val="21"/>
          <w:szCs w:val="21"/>
        </w:rPr>
        <w:t xml:space="preserve">ospital designates this live </w:t>
      </w:r>
      <w:r w:rsidRPr="00A123A0">
        <w:rPr>
          <w:color w:val="000000"/>
          <w:sz w:val="21"/>
          <w:szCs w:val="21"/>
        </w:rPr>
        <w:t xml:space="preserve">activity for a maximum of </w:t>
      </w:r>
      <w:r w:rsidR="00076C72">
        <w:rPr>
          <w:color w:val="000000"/>
          <w:sz w:val="21"/>
          <w:szCs w:val="21"/>
        </w:rPr>
        <w:t>5</w:t>
      </w:r>
      <w:r w:rsidRPr="00A123A0">
        <w:rPr>
          <w:i/>
          <w:iCs/>
          <w:color w:val="000000"/>
          <w:sz w:val="21"/>
          <w:szCs w:val="21"/>
        </w:rPr>
        <w:t>.5 AMA PRA Category I Credits™</w:t>
      </w:r>
      <w:r w:rsidRPr="00A123A0">
        <w:rPr>
          <w:color w:val="000000"/>
          <w:sz w:val="21"/>
          <w:szCs w:val="21"/>
        </w:rPr>
        <w:t>. Physicians should only</w:t>
      </w:r>
      <w:r w:rsidR="000B10BA" w:rsidRPr="00A123A0">
        <w:rPr>
          <w:color w:val="000000"/>
          <w:sz w:val="21"/>
          <w:szCs w:val="21"/>
        </w:rPr>
        <w:t xml:space="preserve"> </w:t>
      </w:r>
      <w:r w:rsidRPr="00A123A0">
        <w:rPr>
          <w:color w:val="000000"/>
          <w:sz w:val="21"/>
          <w:szCs w:val="21"/>
        </w:rPr>
        <w:t>claim credit commensurate with the extent of their participation in the activity.</w:t>
      </w:r>
      <w:r w:rsidR="00281F60">
        <w:rPr>
          <w:color w:val="000000"/>
          <w:sz w:val="21"/>
          <w:szCs w:val="21"/>
        </w:rPr>
        <w:t xml:space="preserve"> </w:t>
      </w:r>
      <w:r w:rsidRPr="00A123A0">
        <w:rPr>
          <w:color w:val="000000"/>
          <w:sz w:val="21"/>
          <w:szCs w:val="21"/>
        </w:rPr>
        <w:t xml:space="preserve">This program </w:t>
      </w:r>
      <w:r w:rsidR="00E07DC3" w:rsidRPr="00A123A0">
        <w:rPr>
          <w:color w:val="000000"/>
          <w:sz w:val="21"/>
          <w:szCs w:val="21"/>
        </w:rPr>
        <w:t xml:space="preserve">has been </w:t>
      </w:r>
      <w:r w:rsidR="00076C72">
        <w:rPr>
          <w:color w:val="000000"/>
          <w:sz w:val="21"/>
          <w:szCs w:val="21"/>
        </w:rPr>
        <w:t xml:space="preserve">submitted for approval </w:t>
      </w:r>
      <w:r w:rsidRPr="00A123A0">
        <w:rPr>
          <w:color w:val="000000"/>
          <w:sz w:val="21"/>
          <w:szCs w:val="21"/>
        </w:rPr>
        <w:t xml:space="preserve">for </w:t>
      </w:r>
      <w:r w:rsidR="00076C72">
        <w:rPr>
          <w:color w:val="000000"/>
          <w:sz w:val="21"/>
          <w:szCs w:val="21"/>
        </w:rPr>
        <w:t>5</w:t>
      </w:r>
      <w:r w:rsidRPr="00A123A0">
        <w:rPr>
          <w:color w:val="000000"/>
          <w:sz w:val="21"/>
          <w:szCs w:val="21"/>
        </w:rPr>
        <w:t>.5 Continuing Education Credit Hours by the</w:t>
      </w:r>
      <w:r w:rsidR="000B10BA" w:rsidRPr="00A123A0">
        <w:rPr>
          <w:color w:val="000000"/>
          <w:sz w:val="21"/>
          <w:szCs w:val="21"/>
        </w:rPr>
        <w:t xml:space="preserve"> </w:t>
      </w:r>
      <w:r w:rsidRPr="00A123A0">
        <w:rPr>
          <w:color w:val="000000"/>
          <w:sz w:val="21"/>
          <w:szCs w:val="21"/>
        </w:rPr>
        <w:t xml:space="preserve">National Association of Social Workers, CT and </w:t>
      </w:r>
      <w:r w:rsidR="00076C72">
        <w:rPr>
          <w:color w:val="000000"/>
          <w:sz w:val="21"/>
          <w:szCs w:val="21"/>
        </w:rPr>
        <w:t>may meet</w:t>
      </w:r>
      <w:r w:rsidRPr="00A123A0">
        <w:rPr>
          <w:color w:val="000000"/>
          <w:sz w:val="21"/>
          <w:szCs w:val="21"/>
        </w:rPr>
        <w:t xml:space="preserve"> the continuing education</w:t>
      </w:r>
      <w:r w:rsidR="000B10BA" w:rsidRPr="00A123A0">
        <w:rPr>
          <w:color w:val="000000"/>
          <w:sz w:val="21"/>
          <w:szCs w:val="21"/>
        </w:rPr>
        <w:t xml:space="preserve"> </w:t>
      </w:r>
      <w:r w:rsidRPr="00A123A0">
        <w:rPr>
          <w:color w:val="000000"/>
          <w:sz w:val="21"/>
          <w:szCs w:val="21"/>
        </w:rPr>
        <w:t xml:space="preserve">criteria for Social Work Licensure </w:t>
      </w:r>
      <w:r w:rsidRPr="00A123A0">
        <w:rPr>
          <w:sz w:val="21"/>
          <w:szCs w:val="21"/>
        </w:rPr>
        <w:t>renewal</w:t>
      </w:r>
      <w:r w:rsidR="000B10BA" w:rsidRPr="00A123A0">
        <w:rPr>
          <w:sz w:val="21"/>
          <w:szCs w:val="21"/>
        </w:rPr>
        <w:t>.</w:t>
      </w:r>
      <w:r w:rsidR="007A5396">
        <w:rPr>
          <w:sz w:val="21"/>
          <w:szCs w:val="21"/>
        </w:rPr>
        <w:t xml:space="preserve"> </w:t>
      </w:r>
      <w:r w:rsidR="007A5396" w:rsidRPr="007A5396">
        <w:rPr>
          <w:i/>
          <w:sz w:val="21"/>
          <w:szCs w:val="21"/>
        </w:rPr>
        <w:t>Proceeds benefit the programs of NEA-BPD</w:t>
      </w:r>
    </w:p>
    <w:p w14:paraId="3B2538CC" w14:textId="56E6614F" w:rsidR="00837DD0" w:rsidRPr="000E4F1D" w:rsidRDefault="00AF17EE" w:rsidP="000B10BA">
      <w:pPr>
        <w:autoSpaceDE w:val="0"/>
        <w:autoSpaceDN w:val="0"/>
        <w:adjustRightInd w:val="0"/>
        <w:jc w:val="center"/>
        <w:rPr>
          <w:sz w:val="32"/>
          <w:szCs w:val="32"/>
          <w:highlight w:val="yellow"/>
          <w:u w:val="single"/>
        </w:rPr>
      </w:pPr>
      <w:r w:rsidRPr="000E4F1D">
        <w:rPr>
          <w:sz w:val="32"/>
          <w:szCs w:val="32"/>
          <w:u w:val="single"/>
        </w:rPr>
        <w:t xml:space="preserve">To register, please visit the NEABPD website, </w:t>
      </w:r>
      <w:hyperlink r:id="rId8" w:history="1">
        <w:r w:rsidR="00006808" w:rsidRPr="00003892">
          <w:rPr>
            <w:rStyle w:val="Hyperlink"/>
            <w:sz w:val="32"/>
            <w:szCs w:val="32"/>
          </w:rPr>
          <w:t>www.borderlinepersonalitydisorder.com</w:t>
        </w:r>
      </w:hyperlink>
      <w:r w:rsidR="00006808">
        <w:rPr>
          <w:sz w:val="32"/>
          <w:szCs w:val="32"/>
          <w:u w:val="single"/>
        </w:rPr>
        <w:t xml:space="preserve"> </w:t>
      </w:r>
    </w:p>
    <w:bookmarkEnd w:id="0"/>
    <w:bookmarkEnd w:id="1"/>
    <w:sectPr w:rsidR="00837DD0" w:rsidRPr="000E4F1D" w:rsidSect="004815BE">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B33"/>
    <w:multiLevelType w:val="hybridMultilevel"/>
    <w:tmpl w:val="5E4AD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F580118"/>
    <w:multiLevelType w:val="hybridMultilevel"/>
    <w:tmpl w:val="2480B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1C6E6F"/>
    <w:multiLevelType w:val="hybridMultilevel"/>
    <w:tmpl w:val="B0DC9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ED39FA"/>
    <w:multiLevelType w:val="hybridMultilevel"/>
    <w:tmpl w:val="B880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09"/>
    <w:rsid w:val="00006075"/>
    <w:rsid w:val="00006808"/>
    <w:rsid w:val="0003781D"/>
    <w:rsid w:val="00076C72"/>
    <w:rsid w:val="000B10BA"/>
    <w:rsid w:val="000C7E4C"/>
    <w:rsid w:val="000D7515"/>
    <w:rsid w:val="000E4F1D"/>
    <w:rsid w:val="000F1D53"/>
    <w:rsid w:val="00105167"/>
    <w:rsid w:val="00145D41"/>
    <w:rsid w:val="00150C80"/>
    <w:rsid w:val="00152D2E"/>
    <w:rsid w:val="00164F82"/>
    <w:rsid w:val="001657A6"/>
    <w:rsid w:val="001C60EA"/>
    <w:rsid w:val="001D4B23"/>
    <w:rsid w:val="001D4F5E"/>
    <w:rsid w:val="001E6139"/>
    <w:rsid w:val="00206796"/>
    <w:rsid w:val="00223AAE"/>
    <w:rsid w:val="00223DA9"/>
    <w:rsid w:val="00281F60"/>
    <w:rsid w:val="00291283"/>
    <w:rsid w:val="002A145F"/>
    <w:rsid w:val="002E78CA"/>
    <w:rsid w:val="0032574B"/>
    <w:rsid w:val="00336D90"/>
    <w:rsid w:val="00370893"/>
    <w:rsid w:val="00373A7A"/>
    <w:rsid w:val="003B63D4"/>
    <w:rsid w:val="003D0FEE"/>
    <w:rsid w:val="003F7B25"/>
    <w:rsid w:val="004039A9"/>
    <w:rsid w:val="00434544"/>
    <w:rsid w:val="00434985"/>
    <w:rsid w:val="0047110A"/>
    <w:rsid w:val="004732D3"/>
    <w:rsid w:val="0047674D"/>
    <w:rsid w:val="004815BE"/>
    <w:rsid w:val="00485298"/>
    <w:rsid w:val="004C3FDE"/>
    <w:rsid w:val="004C6F1A"/>
    <w:rsid w:val="004E3DB0"/>
    <w:rsid w:val="004E4F73"/>
    <w:rsid w:val="005019C9"/>
    <w:rsid w:val="00517408"/>
    <w:rsid w:val="0054393E"/>
    <w:rsid w:val="00572E3B"/>
    <w:rsid w:val="00594177"/>
    <w:rsid w:val="005C18DF"/>
    <w:rsid w:val="005D6BFD"/>
    <w:rsid w:val="005E0A77"/>
    <w:rsid w:val="005E531F"/>
    <w:rsid w:val="006002D7"/>
    <w:rsid w:val="00606C26"/>
    <w:rsid w:val="0067662D"/>
    <w:rsid w:val="006B0962"/>
    <w:rsid w:val="006F14F4"/>
    <w:rsid w:val="00706271"/>
    <w:rsid w:val="0073317A"/>
    <w:rsid w:val="007425DD"/>
    <w:rsid w:val="007A5396"/>
    <w:rsid w:val="007B67A6"/>
    <w:rsid w:val="007C7465"/>
    <w:rsid w:val="0082373F"/>
    <w:rsid w:val="00837DD0"/>
    <w:rsid w:val="00852D17"/>
    <w:rsid w:val="00864870"/>
    <w:rsid w:val="00866E6A"/>
    <w:rsid w:val="00872EC8"/>
    <w:rsid w:val="00891A6C"/>
    <w:rsid w:val="00893C4F"/>
    <w:rsid w:val="008B1766"/>
    <w:rsid w:val="008D079E"/>
    <w:rsid w:val="008D50B9"/>
    <w:rsid w:val="008E26D1"/>
    <w:rsid w:val="009318A1"/>
    <w:rsid w:val="009537B7"/>
    <w:rsid w:val="00971094"/>
    <w:rsid w:val="00986AD0"/>
    <w:rsid w:val="009B76D4"/>
    <w:rsid w:val="009C7D65"/>
    <w:rsid w:val="009D05E2"/>
    <w:rsid w:val="009D573C"/>
    <w:rsid w:val="009D73C6"/>
    <w:rsid w:val="00A123A0"/>
    <w:rsid w:val="00A2172F"/>
    <w:rsid w:val="00A4417F"/>
    <w:rsid w:val="00A5161B"/>
    <w:rsid w:val="00A5467C"/>
    <w:rsid w:val="00A5641C"/>
    <w:rsid w:val="00A65825"/>
    <w:rsid w:val="00A70409"/>
    <w:rsid w:val="00AA3ACF"/>
    <w:rsid w:val="00AB5252"/>
    <w:rsid w:val="00AD7A16"/>
    <w:rsid w:val="00AF17EE"/>
    <w:rsid w:val="00AF7B3A"/>
    <w:rsid w:val="00B10440"/>
    <w:rsid w:val="00B317DD"/>
    <w:rsid w:val="00B72F69"/>
    <w:rsid w:val="00B72F78"/>
    <w:rsid w:val="00B74296"/>
    <w:rsid w:val="00B8141D"/>
    <w:rsid w:val="00BA3E3C"/>
    <w:rsid w:val="00BB1C11"/>
    <w:rsid w:val="00BE4BDA"/>
    <w:rsid w:val="00BE5005"/>
    <w:rsid w:val="00BF1174"/>
    <w:rsid w:val="00C177BF"/>
    <w:rsid w:val="00C22E09"/>
    <w:rsid w:val="00C426E5"/>
    <w:rsid w:val="00C42A44"/>
    <w:rsid w:val="00C46C16"/>
    <w:rsid w:val="00C51AE0"/>
    <w:rsid w:val="00C52638"/>
    <w:rsid w:val="00CA2CE1"/>
    <w:rsid w:val="00CD037F"/>
    <w:rsid w:val="00CD3DA5"/>
    <w:rsid w:val="00CD6251"/>
    <w:rsid w:val="00CD6848"/>
    <w:rsid w:val="00CE6870"/>
    <w:rsid w:val="00D12B26"/>
    <w:rsid w:val="00D25F58"/>
    <w:rsid w:val="00D9036F"/>
    <w:rsid w:val="00DB77FA"/>
    <w:rsid w:val="00DE486C"/>
    <w:rsid w:val="00DF2537"/>
    <w:rsid w:val="00E07DC3"/>
    <w:rsid w:val="00E15439"/>
    <w:rsid w:val="00E24B79"/>
    <w:rsid w:val="00E51FAE"/>
    <w:rsid w:val="00EA29E3"/>
    <w:rsid w:val="00EB0BE5"/>
    <w:rsid w:val="00EF0B69"/>
    <w:rsid w:val="00EF0F4D"/>
    <w:rsid w:val="00F014E8"/>
    <w:rsid w:val="00F14B8D"/>
    <w:rsid w:val="00F24F19"/>
    <w:rsid w:val="00F33FC2"/>
    <w:rsid w:val="00F42AB9"/>
    <w:rsid w:val="00F73745"/>
    <w:rsid w:val="00F74810"/>
    <w:rsid w:val="00F97B78"/>
    <w:rsid w:val="00FB37C5"/>
    <w:rsid w:val="00FC55B0"/>
    <w:rsid w:val="00FF2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CB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22E09"/>
  </w:style>
  <w:style w:type="paragraph" w:styleId="Date">
    <w:name w:val="Date"/>
    <w:basedOn w:val="Normal"/>
    <w:next w:val="Normal"/>
    <w:rsid w:val="000B10BA"/>
  </w:style>
  <w:style w:type="paragraph" w:styleId="PlainText">
    <w:name w:val="Plain Text"/>
    <w:basedOn w:val="Normal"/>
    <w:link w:val="PlainTextChar"/>
    <w:uiPriority w:val="99"/>
    <w:unhideWhenUsed/>
    <w:rsid w:val="004815BE"/>
    <w:rPr>
      <w:rFonts w:ascii="Calibri" w:eastAsia="Calibri" w:hAnsi="Calibri" w:cs="Consolas"/>
      <w:sz w:val="22"/>
      <w:szCs w:val="21"/>
      <w:lang w:eastAsia="en-US"/>
    </w:rPr>
  </w:style>
  <w:style w:type="character" w:customStyle="1" w:styleId="PlainTextChar">
    <w:name w:val="Plain Text Char"/>
    <w:link w:val="PlainText"/>
    <w:uiPriority w:val="99"/>
    <w:rsid w:val="004815BE"/>
    <w:rPr>
      <w:rFonts w:ascii="Calibri" w:eastAsia="Calibri" w:hAnsi="Calibri" w:cs="Consolas"/>
      <w:sz w:val="22"/>
      <w:szCs w:val="21"/>
    </w:rPr>
  </w:style>
  <w:style w:type="paragraph" w:styleId="BalloonText">
    <w:name w:val="Balloon Text"/>
    <w:basedOn w:val="Normal"/>
    <w:link w:val="BalloonTextChar"/>
    <w:rsid w:val="00B72F78"/>
    <w:rPr>
      <w:rFonts w:ascii="Lucida Grande" w:hAnsi="Lucida Grande"/>
      <w:sz w:val="18"/>
      <w:szCs w:val="18"/>
    </w:rPr>
  </w:style>
  <w:style w:type="character" w:customStyle="1" w:styleId="BalloonTextChar">
    <w:name w:val="Balloon Text Char"/>
    <w:basedOn w:val="DefaultParagraphFont"/>
    <w:link w:val="BalloonText"/>
    <w:rsid w:val="00B72F78"/>
    <w:rPr>
      <w:rFonts w:ascii="Lucida Grande" w:hAnsi="Lucida Grande"/>
      <w:sz w:val="18"/>
      <w:szCs w:val="18"/>
      <w:lang w:eastAsia="ja-JP"/>
    </w:rPr>
  </w:style>
  <w:style w:type="character" w:styleId="Hyperlink">
    <w:name w:val="Hyperlink"/>
    <w:basedOn w:val="DefaultParagraphFont"/>
    <w:rsid w:val="00837DD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22E09"/>
  </w:style>
  <w:style w:type="paragraph" w:styleId="Date">
    <w:name w:val="Date"/>
    <w:basedOn w:val="Normal"/>
    <w:next w:val="Normal"/>
    <w:rsid w:val="000B10BA"/>
  </w:style>
  <w:style w:type="paragraph" w:styleId="PlainText">
    <w:name w:val="Plain Text"/>
    <w:basedOn w:val="Normal"/>
    <w:link w:val="PlainTextChar"/>
    <w:uiPriority w:val="99"/>
    <w:unhideWhenUsed/>
    <w:rsid w:val="004815BE"/>
    <w:rPr>
      <w:rFonts w:ascii="Calibri" w:eastAsia="Calibri" w:hAnsi="Calibri" w:cs="Consolas"/>
      <w:sz w:val="22"/>
      <w:szCs w:val="21"/>
      <w:lang w:eastAsia="en-US"/>
    </w:rPr>
  </w:style>
  <w:style w:type="character" w:customStyle="1" w:styleId="PlainTextChar">
    <w:name w:val="Plain Text Char"/>
    <w:link w:val="PlainText"/>
    <w:uiPriority w:val="99"/>
    <w:rsid w:val="004815BE"/>
    <w:rPr>
      <w:rFonts w:ascii="Calibri" w:eastAsia="Calibri" w:hAnsi="Calibri" w:cs="Consolas"/>
      <w:sz w:val="22"/>
      <w:szCs w:val="21"/>
    </w:rPr>
  </w:style>
  <w:style w:type="paragraph" w:styleId="BalloonText">
    <w:name w:val="Balloon Text"/>
    <w:basedOn w:val="Normal"/>
    <w:link w:val="BalloonTextChar"/>
    <w:rsid w:val="00B72F78"/>
    <w:rPr>
      <w:rFonts w:ascii="Lucida Grande" w:hAnsi="Lucida Grande"/>
      <w:sz w:val="18"/>
      <w:szCs w:val="18"/>
    </w:rPr>
  </w:style>
  <w:style w:type="character" w:customStyle="1" w:styleId="BalloonTextChar">
    <w:name w:val="Balloon Text Char"/>
    <w:basedOn w:val="DefaultParagraphFont"/>
    <w:link w:val="BalloonText"/>
    <w:rsid w:val="00B72F78"/>
    <w:rPr>
      <w:rFonts w:ascii="Lucida Grande" w:hAnsi="Lucida Grande"/>
      <w:sz w:val="18"/>
      <w:szCs w:val="18"/>
      <w:lang w:eastAsia="ja-JP"/>
    </w:rPr>
  </w:style>
  <w:style w:type="character" w:styleId="Hyperlink">
    <w:name w:val="Hyperlink"/>
    <w:basedOn w:val="DefaultParagraphFont"/>
    <w:rsid w:val="00837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05257">
      <w:bodyDiv w:val="1"/>
      <w:marLeft w:val="0"/>
      <w:marRight w:val="0"/>
      <w:marTop w:val="0"/>
      <w:marBottom w:val="0"/>
      <w:divBdr>
        <w:top w:val="none" w:sz="0" w:space="0" w:color="auto"/>
        <w:left w:val="none" w:sz="0" w:space="0" w:color="auto"/>
        <w:bottom w:val="none" w:sz="0" w:space="0" w:color="auto"/>
        <w:right w:val="none" w:sz="0" w:space="0" w:color="auto"/>
      </w:divBdr>
      <w:divsChild>
        <w:div w:id="1594238072">
          <w:marLeft w:val="0"/>
          <w:marRight w:val="0"/>
          <w:marTop w:val="0"/>
          <w:marBottom w:val="0"/>
          <w:divBdr>
            <w:top w:val="none" w:sz="0" w:space="0" w:color="auto"/>
            <w:left w:val="none" w:sz="0" w:space="0" w:color="auto"/>
            <w:bottom w:val="none" w:sz="0" w:space="0" w:color="auto"/>
            <w:right w:val="none" w:sz="0" w:space="0" w:color="auto"/>
          </w:divBdr>
          <w:divsChild>
            <w:div w:id="1993824988">
              <w:marLeft w:val="0"/>
              <w:marRight w:val="0"/>
              <w:marTop w:val="0"/>
              <w:marBottom w:val="0"/>
              <w:divBdr>
                <w:top w:val="none" w:sz="0" w:space="0" w:color="auto"/>
                <w:left w:val="none" w:sz="0" w:space="0" w:color="auto"/>
                <w:bottom w:val="none" w:sz="0" w:space="0" w:color="auto"/>
                <w:right w:val="none" w:sz="0" w:space="0" w:color="auto"/>
              </w:divBdr>
              <w:divsChild>
                <w:div w:id="74061455">
                  <w:marLeft w:val="0"/>
                  <w:marRight w:val="0"/>
                  <w:marTop w:val="0"/>
                  <w:marBottom w:val="0"/>
                  <w:divBdr>
                    <w:top w:val="none" w:sz="0" w:space="0" w:color="auto"/>
                    <w:left w:val="none" w:sz="0" w:space="0" w:color="auto"/>
                    <w:bottom w:val="none" w:sz="0" w:space="0" w:color="auto"/>
                    <w:right w:val="none" w:sz="0" w:space="0" w:color="auto"/>
                  </w:divBdr>
                  <w:divsChild>
                    <w:div w:id="1284381114">
                      <w:marLeft w:val="0"/>
                      <w:marRight w:val="0"/>
                      <w:marTop w:val="0"/>
                      <w:marBottom w:val="0"/>
                      <w:divBdr>
                        <w:top w:val="none" w:sz="0" w:space="0" w:color="auto"/>
                        <w:left w:val="none" w:sz="0" w:space="0" w:color="auto"/>
                        <w:bottom w:val="none" w:sz="0" w:space="0" w:color="auto"/>
                        <w:right w:val="none" w:sz="0" w:space="0" w:color="auto"/>
                      </w:divBdr>
                      <w:divsChild>
                        <w:div w:id="231543641">
                          <w:marLeft w:val="0"/>
                          <w:marRight w:val="0"/>
                          <w:marTop w:val="0"/>
                          <w:marBottom w:val="0"/>
                          <w:divBdr>
                            <w:top w:val="none" w:sz="0" w:space="0" w:color="auto"/>
                            <w:left w:val="none" w:sz="0" w:space="0" w:color="auto"/>
                            <w:bottom w:val="none" w:sz="0" w:space="0" w:color="auto"/>
                            <w:right w:val="none" w:sz="0" w:space="0" w:color="auto"/>
                          </w:divBdr>
                          <w:divsChild>
                            <w:div w:id="61679312">
                              <w:marLeft w:val="0"/>
                              <w:marRight w:val="0"/>
                              <w:marTop w:val="0"/>
                              <w:marBottom w:val="0"/>
                              <w:divBdr>
                                <w:top w:val="none" w:sz="0" w:space="0" w:color="auto"/>
                                <w:left w:val="none" w:sz="0" w:space="0" w:color="auto"/>
                                <w:bottom w:val="none" w:sz="0" w:space="0" w:color="auto"/>
                                <w:right w:val="none" w:sz="0" w:space="0" w:color="auto"/>
                              </w:divBdr>
                            </w:div>
                            <w:div w:id="1944998844">
                              <w:marLeft w:val="0"/>
                              <w:marRight w:val="0"/>
                              <w:marTop w:val="0"/>
                              <w:marBottom w:val="0"/>
                              <w:divBdr>
                                <w:top w:val="none" w:sz="0" w:space="0" w:color="auto"/>
                                <w:left w:val="none" w:sz="0" w:space="0" w:color="auto"/>
                                <w:bottom w:val="none" w:sz="0" w:space="0" w:color="auto"/>
                                <w:right w:val="none" w:sz="0" w:space="0" w:color="auto"/>
                              </w:divBdr>
                            </w:div>
                            <w:div w:id="20283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841992">
      <w:bodyDiv w:val="1"/>
      <w:marLeft w:val="0"/>
      <w:marRight w:val="0"/>
      <w:marTop w:val="0"/>
      <w:marBottom w:val="0"/>
      <w:divBdr>
        <w:top w:val="none" w:sz="0" w:space="0" w:color="auto"/>
        <w:left w:val="none" w:sz="0" w:space="0" w:color="auto"/>
        <w:bottom w:val="none" w:sz="0" w:space="0" w:color="auto"/>
        <w:right w:val="none" w:sz="0" w:space="0" w:color="auto"/>
      </w:divBdr>
      <w:divsChild>
        <w:div w:id="424110209">
          <w:marLeft w:val="0"/>
          <w:marRight w:val="0"/>
          <w:marTop w:val="0"/>
          <w:marBottom w:val="0"/>
          <w:divBdr>
            <w:top w:val="none" w:sz="0" w:space="0" w:color="auto"/>
            <w:left w:val="none" w:sz="0" w:space="0" w:color="auto"/>
            <w:bottom w:val="none" w:sz="0" w:space="0" w:color="auto"/>
            <w:right w:val="none" w:sz="0" w:space="0" w:color="auto"/>
          </w:divBdr>
          <w:divsChild>
            <w:div w:id="1601831867">
              <w:marLeft w:val="0"/>
              <w:marRight w:val="0"/>
              <w:marTop w:val="0"/>
              <w:marBottom w:val="0"/>
              <w:divBdr>
                <w:top w:val="none" w:sz="0" w:space="0" w:color="auto"/>
                <w:left w:val="none" w:sz="0" w:space="0" w:color="auto"/>
                <w:bottom w:val="none" w:sz="0" w:space="0" w:color="auto"/>
                <w:right w:val="none" w:sz="0" w:space="0" w:color="auto"/>
              </w:divBdr>
              <w:divsChild>
                <w:div w:id="18585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1400">
      <w:bodyDiv w:val="1"/>
      <w:marLeft w:val="0"/>
      <w:marRight w:val="0"/>
      <w:marTop w:val="0"/>
      <w:marBottom w:val="0"/>
      <w:divBdr>
        <w:top w:val="none" w:sz="0" w:space="0" w:color="auto"/>
        <w:left w:val="none" w:sz="0" w:space="0" w:color="auto"/>
        <w:bottom w:val="none" w:sz="0" w:space="0" w:color="auto"/>
        <w:right w:val="none" w:sz="0" w:space="0" w:color="auto"/>
      </w:divBdr>
      <w:divsChild>
        <w:div w:id="2094204794">
          <w:marLeft w:val="0"/>
          <w:marRight w:val="0"/>
          <w:marTop w:val="0"/>
          <w:marBottom w:val="0"/>
          <w:divBdr>
            <w:top w:val="none" w:sz="0" w:space="0" w:color="auto"/>
            <w:left w:val="none" w:sz="0" w:space="0" w:color="auto"/>
            <w:bottom w:val="none" w:sz="0" w:space="0" w:color="auto"/>
            <w:right w:val="none" w:sz="0" w:space="0" w:color="auto"/>
          </w:divBdr>
          <w:divsChild>
            <w:div w:id="240717278">
              <w:marLeft w:val="0"/>
              <w:marRight w:val="0"/>
              <w:marTop w:val="0"/>
              <w:marBottom w:val="0"/>
              <w:divBdr>
                <w:top w:val="none" w:sz="0" w:space="0" w:color="auto"/>
                <w:left w:val="none" w:sz="0" w:space="0" w:color="auto"/>
                <w:bottom w:val="none" w:sz="0" w:space="0" w:color="auto"/>
                <w:right w:val="none" w:sz="0" w:space="0" w:color="auto"/>
              </w:divBdr>
              <w:divsChild>
                <w:div w:id="179515756">
                  <w:marLeft w:val="0"/>
                  <w:marRight w:val="0"/>
                  <w:marTop w:val="0"/>
                  <w:marBottom w:val="0"/>
                  <w:divBdr>
                    <w:top w:val="none" w:sz="0" w:space="0" w:color="auto"/>
                    <w:left w:val="none" w:sz="0" w:space="0" w:color="auto"/>
                    <w:bottom w:val="none" w:sz="0" w:space="0" w:color="auto"/>
                    <w:right w:val="none" w:sz="0" w:space="0" w:color="auto"/>
                  </w:divBdr>
                  <w:divsChild>
                    <w:div w:id="1302808685">
                      <w:marLeft w:val="0"/>
                      <w:marRight w:val="0"/>
                      <w:marTop w:val="0"/>
                      <w:marBottom w:val="0"/>
                      <w:divBdr>
                        <w:top w:val="none" w:sz="0" w:space="0" w:color="auto"/>
                        <w:left w:val="none" w:sz="0" w:space="0" w:color="auto"/>
                        <w:bottom w:val="none" w:sz="0" w:space="0" w:color="auto"/>
                        <w:right w:val="none" w:sz="0" w:space="0" w:color="auto"/>
                      </w:divBdr>
                      <w:divsChild>
                        <w:div w:id="1759280372">
                          <w:blockQuote w:val="1"/>
                          <w:marLeft w:val="600"/>
                          <w:marRight w:val="0"/>
                          <w:marTop w:val="0"/>
                          <w:marBottom w:val="0"/>
                          <w:divBdr>
                            <w:top w:val="none" w:sz="0" w:space="0" w:color="auto"/>
                            <w:left w:val="none" w:sz="0" w:space="0" w:color="auto"/>
                            <w:bottom w:val="none" w:sz="0" w:space="0" w:color="auto"/>
                            <w:right w:val="none" w:sz="0" w:space="0" w:color="auto"/>
                          </w:divBdr>
                          <w:divsChild>
                            <w:div w:id="827405028">
                              <w:marLeft w:val="0"/>
                              <w:marRight w:val="0"/>
                              <w:marTop w:val="0"/>
                              <w:marBottom w:val="0"/>
                              <w:divBdr>
                                <w:top w:val="none" w:sz="0" w:space="0" w:color="auto"/>
                                <w:left w:val="none" w:sz="0" w:space="0" w:color="auto"/>
                                <w:bottom w:val="none" w:sz="0" w:space="0" w:color="auto"/>
                                <w:right w:val="none" w:sz="0" w:space="0" w:color="auto"/>
                              </w:divBdr>
                            </w:div>
                          </w:divsChild>
                        </w:div>
                        <w:div w:id="1963686098">
                          <w:marLeft w:val="0"/>
                          <w:marRight w:val="0"/>
                          <w:marTop w:val="0"/>
                          <w:marBottom w:val="0"/>
                          <w:divBdr>
                            <w:top w:val="none" w:sz="0" w:space="0" w:color="auto"/>
                            <w:left w:val="none" w:sz="0" w:space="0" w:color="auto"/>
                            <w:bottom w:val="none" w:sz="0" w:space="0" w:color="auto"/>
                            <w:right w:val="none" w:sz="0" w:space="0" w:color="auto"/>
                          </w:divBdr>
                          <w:divsChild>
                            <w:div w:id="1399783861">
                              <w:blockQuote w:val="1"/>
                              <w:marLeft w:val="600"/>
                              <w:marRight w:val="0"/>
                              <w:marTop w:val="0"/>
                              <w:marBottom w:val="0"/>
                              <w:divBdr>
                                <w:top w:val="none" w:sz="0" w:space="0" w:color="auto"/>
                                <w:left w:val="none" w:sz="0" w:space="0" w:color="auto"/>
                                <w:bottom w:val="none" w:sz="0" w:space="0" w:color="auto"/>
                                <w:right w:val="none" w:sz="0" w:space="0" w:color="auto"/>
                              </w:divBdr>
                              <w:divsChild>
                                <w:div w:id="1087267796">
                                  <w:marLeft w:val="0"/>
                                  <w:marRight w:val="0"/>
                                  <w:marTop w:val="0"/>
                                  <w:marBottom w:val="0"/>
                                  <w:divBdr>
                                    <w:top w:val="none" w:sz="0" w:space="0" w:color="auto"/>
                                    <w:left w:val="none" w:sz="0" w:space="0" w:color="auto"/>
                                    <w:bottom w:val="none" w:sz="0" w:space="0" w:color="auto"/>
                                    <w:right w:val="none" w:sz="0" w:space="0" w:color="auto"/>
                                  </w:divBdr>
                                </w:div>
                              </w:divsChild>
                            </w:div>
                            <w:div w:id="150408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689842063">
                                  <w:marLeft w:val="0"/>
                                  <w:marRight w:val="0"/>
                                  <w:marTop w:val="0"/>
                                  <w:marBottom w:val="0"/>
                                  <w:divBdr>
                                    <w:top w:val="none" w:sz="0" w:space="0" w:color="auto"/>
                                    <w:left w:val="none" w:sz="0" w:space="0" w:color="auto"/>
                                    <w:bottom w:val="none" w:sz="0" w:space="0" w:color="auto"/>
                                    <w:right w:val="none" w:sz="0" w:space="0" w:color="auto"/>
                                  </w:divBdr>
                                </w:div>
                                <w:div w:id="1041789395">
                                  <w:marLeft w:val="0"/>
                                  <w:marRight w:val="0"/>
                                  <w:marTop w:val="0"/>
                                  <w:marBottom w:val="0"/>
                                  <w:divBdr>
                                    <w:top w:val="none" w:sz="0" w:space="0" w:color="auto"/>
                                    <w:left w:val="none" w:sz="0" w:space="0" w:color="auto"/>
                                    <w:bottom w:val="none" w:sz="0" w:space="0" w:color="auto"/>
                                    <w:right w:val="none" w:sz="0" w:space="0" w:color="auto"/>
                                  </w:divBdr>
                                </w:div>
                              </w:divsChild>
                            </w:div>
                            <w:div w:id="1749385033">
                              <w:marLeft w:val="0"/>
                              <w:marRight w:val="0"/>
                              <w:marTop w:val="0"/>
                              <w:marBottom w:val="0"/>
                              <w:divBdr>
                                <w:top w:val="none" w:sz="0" w:space="0" w:color="auto"/>
                                <w:left w:val="none" w:sz="0" w:space="0" w:color="auto"/>
                                <w:bottom w:val="none" w:sz="0" w:space="0" w:color="auto"/>
                                <w:right w:val="none" w:sz="0" w:space="0" w:color="auto"/>
                              </w:divBdr>
                            </w:div>
                            <w:div w:id="17565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borderlinepersonalitydisorde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591</Words>
  <Characters>3375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hporter</dc:creator>
  <cp:keywords/>
  <cp:lastModifiedBy>perry hoffman air</cp:lastModifiedBy>
  <cp:revision>6</cp:revision>
  <dcterms:created xsi:type="dcterms:W3CDTF">2015-11-24T17:07:00Z</dcterms:created>
  <dcterms:modified xsi:type="dcterms:W3CDTF">2015-11-25T12:19:00Z</dcterms:modified>
</cp:coreProperties>
</file>